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B52934">
        <w:rPr>
          <w:b/>
          <w:sz w:val="22"/>
          <w:szCs w:val="22"/>
          <w:lang w:val="kk-KZ"/>
        </w:rPr>
        <w:t xml:space="preserve">ПРАКТИКАЛЫҚ </w:t>
      </w:r>
      <w:r w:rsidR="001E4448">
        <w:rPr>
          <w:b/>
          <w:sz w:val="22"/>
          <w:szCs w:val="22"/>
        </w:rPr>
        <w:t>МАЗМҰНЫ</w:t>
      </w:r>
    </w:p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8974" w:type="dxa"/>
        <w:jc w:val="center"/>
        <w:tblInd w:w="-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48"/>
        <w:gridCol w:w="2465"/>
      </w:tblGrid>
      <w:tr w:rsidR="00B2325D" w:rsidRPr="00266FA4" w:rsidTr="000577F9">
        <w:trPr>
          <w:trHeight w:val="427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779" w:rsidRDefault="00B2325D" w:rsidP="008F3779">
            <w:pPr>
              <w:pStyle w:val="1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7E48CE">
              <w:rPr>
                <w:sz w:val="22"/>
                <w:szCs w:val="22"/>
                <w:lang w:val="kk-KZ"/>
              </w:rPr>
              <w:t>客套和礼节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B2325D" w:rsidRDefault="00B2325D" w:rsidP="00FB0DC0">
            <w:pPr>
              <w:pStyle w:val="1"/>
              <w:spacing w:line="256" w:lineRule="auto"/>
              <w:ind w:left="720"/>
              <w:jc w:val="both"/>
              <w:rPr>
                <w:rFonts w:asciiTheme="minorHAnsi" w:eastAsia="Microsoft JhengHei" w:hAnsiTheme="minorHAnsi" w:cs="Microsoft JhengHei"/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FB0DC0"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  <w:t>一篇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你觉得最有意思的活动</w:t>
            </w:r>
          </w:p>
          <w:p w:rsidR="008943FE" w:rsidRPr="008943FE" w:rsidRDefault="008943FE" w:rsidP="00FB0DC0">
            <w:pPr>
              <w:pStyle w:val="1"/>
              <w:spacing w:line="256" w:lineRule="auto"/>
              <w:ind w:left="720"/>
              <w:jc w:val="both"/>
              <w:rPr>
                <w:rFonts w:asciiTheme="minorHAnsi" w:eastAsiaTheme="minorEastAsia" w:hAnsiTheme="minorHAns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Theme="minorEastAsia" w:hAnsiTheme="minorHAnsi" w:cs="Microsoft JhengHei" w:hint="eastAsia"/>
                <w:sz w:val="22"/>
                <w:szCs w:val="22"/>
                <w:lang w:val="kk-KZ" w:eastAsia="zh-CN"/>
              </w:rPr>
              <w:t>文化情景：邀请，送礼的学问</w:t>
            </w:r>
            <w:r w:rsidR="007E48CE">
              <w:rPr>
                <w:rFonts w:asciiTheme="minorHAnsi" w:eastAsiaTheme="minorEastAsia" w:hAnsiTheme="minorHAnsi" w:cs="Microsoft JhengHei" w:hint="eastAsia"/>
                <w:sz w:val="22"/>
                <w:szCs w:val="22"/>
                <w:lang w:val="kk-KZ" w:eastAsia="zh-CN"/>
              </w:rPr>
              <w:t>，</w:t>
            </w:r>
            <w:r w:rsidR="007E48CE" w:rsidRPr="007E48CE">
              <w:rPr>
                <w:rFonts w:asciiTheme="minorHAnsi" w:eastAsiaTheme="minorEastAsia" w:hAnsiTheme="minorHAnsi" w:cs="Microsoft JhengHei" w:hint="eastAsia"/>
                <w:sz w:val="22"/>
                <w:szCs w:val="22"/>
                <w:lang w:val="kk-KZ" w:eastAsia="zh-CN"/>
              </w:rPr>
              <w:t>留言</w:t>
            </w:r>
          </w:p>
          <w:p w:rsidR="00C17F1E" w:rsidRPr="00C17F1E" w:rsidRDefault="001731B5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</w:t>
            </w:r>
            <w:r w:rsidR="00C17F1E" w:rsidRPr="00C17F1E">
              <w:rPr>
                <w:rFonts w:eastAsiaTheme="minorEastAsia"/>
                <w:sz w:val="22"/>
                <w:szCs w:val="22"/>
                <w:lang w:val="kk-KZ" w:eastAsia="zh-CN"/>
              </w:rPr>
              <w:t>: Практикалық сабақ барысында тақырып бойын</w:t>
            </w:r>
            <w:r w:rsidR="006D18D0">
              <w:rPr>
                <w:rFonts w:eastAsiaTheme="minorEastAsia"/>
                <w:sz w:val="22"/>
                <w:szCs w:val="22"/>
                <w:lang w:val="kk-KZ" w:eastAsia="zh-CN"/>
              </w:rPr>
              <w:t>ша материалдарды меңгеру керек</w:t>
            </w:r>
            <w:r w:rsidR="006D18D0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6D18D0">
              <w:rPr>
                <w:rFonts w:eastAsiaTheme="minorEastAsia"/>
                <w:sz w:val="22"/>
                <w:szCs w:val="22"/>
                <w:lang w:val="kk-KZ" w:eastAsia="zh-CN"/>
              </w:rPr>
              <w:t>және</w:t>
            </w:r>
            <w:r w:rsidR="00BB10D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өтілген</w:t>
            </w:r>
            <w:r w:rsidR="00C17F1E" w:rsidRPr="00C17F1E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сабақты жете меңгеру келесі сабақты түсінуге мүмкіндік береді.</w:t>
            </w:r>
          </w:p>
          <w:p w:rsidR="00656D09" w:rsidRPr="00656D09" w:rsidRDefault="00C17F1E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17F1E">
              <w:rPr>
                <w:rFonts w:eastAsiaTheme="minorEastAsia"/>
                <w:sz w:val="22"/>
                <w:szCs w:val="22"/>
                <w:lang w:val="kk-KZ" w:eastAsia="zh-CN"/>
              </w:rPr>
              <w:t>Әдебиет:</w:t>
            </w:r>
            <w:r w:rsidR="00BB10D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3E468A">
              <w:rPr>
                <w:rFonts w:eastAsiaTheme="minorEastAsia"/>
                <w:sz w:val="22"/>
                <w:szCs w:val="22"/>
                <w:lang w:val="kk-KZ" w:eastAsia="zh-CN"/>
              </w:rPr>
              <w:t>тізімі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:</w:t>
            </w:r>
          </w:p>
          <w:p w:rsidR="00656D09" w:rsidRPr="00656D09" w:rsidRDefault="00266FA4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56D09" w:rsidRPr="00266FA4" w:rsidRDefault="00266FA4" w:rsidP="00235475">
            <w:pPr>
              <w:pStyle w:val="1"/>
              <w:spacing w:line="256" w:lineRule="auto"/>
              <w:jc w:val="both"/>
              <w:rPr>
                <w:rFonts w:asciiTheme="minorHAnsi" w:eastAsiaTheme="minorEastAsia" w:hAnsiTheme="minorHAnsi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656D09" w:rsidRPr="00656D09" w:rsidRDefault="00266FA4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56D09" w:rsidRPr="00656D09" w:rsidRDefault="00266FA4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56D09" w:rsidRPr="00656D09" w:rsidRDefault="00266FA4" w:rsidP="0023547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="00656D09" w:rsidRPr="00656D09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="00656D09" w:rsidRPr="00656D09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56D09" w:rsidRPr="00656D09" w:rsidRDefault="00656D09" w:rsidP="00656D09">
            <w:pPr>
              <w:pStyle w:val="1"/>
              <w:spacing w:line="256" w:lineRule="auto"/>
              <w:ind w:left="72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 w:rsidR="00C17F1E" w:rsidRPr="00C17F1E" w:rsidRDefault="00C17F1E" w:rsidP="00656D09">
            <w:pPr>
              <w:pStyle w:val="1"/>
              <w:spacing w:line="256" w:lineRule="auto"/>
              <w:ind w:left="72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135B2C">
            <w:pPr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Офлайин, </w:t>
            </w: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  <w:p w:rsidR="0043740D" w:rsidRPr="0043740D" w:rsidRDefault="0043740D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266FA4" w:rsidTr="00CE056A">
        <w:trPr>
          <w:trHeight w:val="46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D2" w:rsidRDefault="00B2325D" w:rsidP="00DE51D2">
            <w:pPr>
              <w:pStyle w:val="1"/>
              <w:numPr>
                <w:ilvl w:val="0"/>
                <w:numId w:val="7"/>
              </w:numPr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C138A9">
              <w:rPr>
                <w:sz w:val="22"/>
                <w:szCs w:val="22"/>
                <w:lang w:val="kk-KZ"/>
              </w:rPr>
              <w:t>请假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</w:p>
          <w:p w:rsidR="00187FEB" w:rsidRDefault="00187FEB" w:rsidP="00187FEB">
            <w:pPr>
              <w:pStyle w:val="1"/>
              <w:spacing w:line="256" w:lineRule="auto"/>
              <w:ind w:left="720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常用的词语及格式</w:t>
            </w:r>
            <w:r w:rsidR="00881BFE">
              <w:rPr>
                <w:rFonts w:eastAsiaTheme="minorEastAsia" w:hint="eastAsia"/>
                <w:sz w:val="22"/>
                <w:szCs w:val="22"/>
                <w:lang w:val="kk-KZ" w:eastAsia="zh-CN"/>
              </w:rPr>
              <w:t>：</w:t>
            </w:r>
          </w:p>
          <w:p w:rsidR="00B2325D" w:rsidRDefault="00B2325D" w:rsidP="00DE51D2">
            <w:pPr>
              <w:pStyle w:val="1"/>
              <w:spacing w:line="256" w:lineRule="auto"/>
              <w:ind w:left="720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DE51D2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并描述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你去过那些有意思的地方</w:t>
            </w:r>
          </w:p>
          <w:p w:rsidR="00881BFE" w:rsidRDefault="00881BFE" w:rsidP="006D6C6B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81BFE">
              <w:rPr>
                <w:rFonts w:eastAsiaTheme="minorEastAsia"/>
                <w:sz w:val="22"/>
                <w:szCs w:val="22"/>
                <w:lang w:val="kk-KZ" w:eastAsia="zh-CN"/>
              </w:rPr>
              <w:t xml:space="preserve">Практикалық сабақ барысында осыған дейінгі өткен тақырыптар мен алған білімге сүйеу қажет. Алдыңғы сабақты жете меңгеру келесі </w:t>
            </w:r>
            <w:r w:rsidR="006D6C6B">
              <w:rPr>
                <w:rFonts w:eastAsiaTheme="minorEastAsia"/>
                <w:sz w:val="22"/>
                <w:szCs w:val="22"/>
                <w:lang w:val="kk-KZ" w:eastAsia="zh-CN"/>
              </w:rPr>
              <w:t>сабақты түсінуге мүмкіндік беру</w:t>
            </w:r>
            <w:r w:rsidRPr="00881BFE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251DC8" w:rsidRPr="00251DC8" w:rsidRDefault="00251DC8" w:rsidP="00251DC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251DC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251DC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251DC8" w:rsidRPr="00881BFE" w:rsidRDefault="00251DC8" w:rsidP="006D6C6B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135B2C">
            <w:pPr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  <w:p w:rsidR="0043740D" w:rsidRDefault="0043740D" w:rsidP="00135B2C">
            <w:pPr>
              <w:rPr>
                <w:sz w:val="22"/>
                <w:szCs w:val="22"/>
                <w:lang w:val="kk-KZ"/>
              </w:rPr>
            </w:pPr>
          </w:p>
          <w:p w:rsidR="0043740D" w:rsidRPr="00F16703" w:rsidRDefault="0043740D" w:rsidP="00135B2C">
            <w:pPr>
              <w:rPr>
                <w:sz w:val="22"/>
                <w:szCs w:val="22"/>
                <w:lang w:val="kk-KZ"/>
              </w:rPr>
            </w:pPr>
            <w:r w:rsidRPr="0043740D">
              <w:rPr>
                <w:sz w:val="22"/>
                <w:szCs w:val="22"/>
                <w:lang w:val="kk-KZ"/>
              </w:rPr>
              <w:t xml:space="preserve">Жазбаша  </w:t>
            </w:r>
          </w:p>
        </w:tc>
      </w:tr>
      <w:tr w:rsidR="00B2325D" w:rsidRPr="007F54C7" w:rsidTr="00CE056A">
        <w:trPr>
          <w:trHeight w:val="52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325D" w:rsidRPr="00F16703" w:rsidRDefault="00B2325D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F00" w:rsidRDefault="00B2325D" w:rsidP="006A7F00">
            <w:pPr>
              <w:pStyle w:val="a4"/>
              <w:numPr>
                <w:ilvl w:val="0"/>
                <w:numId w:val="7"/>
              </w:numPr>
              <w:tabs>
                <w:tab w:val="left" w:pos="2977"/>
                <w:tab w:val="left" w:pos="3261"/>
              </w:tabs>
              <w:rPr>
                <w:rFonts w:eastAsiaTheme="minorEastAsia" w:hint="eastAsia"/>
                <w:lang w:val="kk-KZ" w:eastAsia="zh-CN"/>
              </w:rPr>
            </w:pPr>
            <w:r w:rsidRPr="006A7F00">
              <w:rPr>
                <w:lang w:val="kk-KZ"/>
              </w:rPr>
              <w:t>практикалық сабақ «</w:t>
            </w:r>
            <w:r w:rsidR="008B3159" w:rsidRPr="006A7F00">
              <w:rPr>
                <w:rFonts w:eastAsiaTheme="minorEastAsia" w:hint="eastAsia"/>
                <w:lang w:val="kk-KZ" w:eastAsia="zh-CN"/>
              </w:rPr>
              <w:t>邀请</w:t>
            </w:r>
            <w:r w:rsidRPr="006A7F00">
              <w:rPr>
                <w:lang w:val="kk-KZ"/>
              </w:rPr>
              <w:t>».</w:t>
            </w:r>
          </w:p>
          <w:p w:rsidR="006A7F00" w:rsidRPr="006A7F00" w:rsidRDefault="00DF2CA1" w:rsidP="006A7F00">
            <w:pPr>
              <w:tabs>
                <w:tab w:val="left" w:pos="2977"/>
                <w:tab w:val="left" w:pos="3261"/>
              </w:tabs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自谦和敬人</w:t>
            </w:r>
            <w:r w:rsidR="00D51672">
              <w:rPr>
                <w:rFonts w:eastAsiaTheme="minorEastAsia" w:hint="eastAsia"/>
                <w:lang w:val="kk-KZ" w:eastAsia="zh-CN"/>
              </w:rPr>
              <w:t>，请束</w:t>
            </w:r>
          </w:p>
          <w:p w:rsidR="00B2325D" w:rsidRDefault="00B2325D" w:rsidP="007F54C7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根据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课文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432342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一篇你见到的最谈得来的理想中的人</w:t>
            </w:r>
          </w:p>
          <w:p w:rsidR="00893FB7" w:rsidRDefault="00C14703" w:rsidP="00ED01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</w:t>
            </w:r>
            <w:r w:rsidRPr="00C14703">
              <w:rPr>
                <w:rFonts w:eastAsiaTheme="minorEastAsia"/>
                <w:sz w:val="22"/>
                <w:szCs w:val="22"/>
                <w:lang w:val="kk-KZ" w:eastAsia="zh-CN"/>
              </w:rPr>
              <w:t xml:space="preserve">: Практикалық сабақ барысында </w:t>
            </w:r>
            <w:r w:rsidR="009143FF">
              <w:rPr>
                <w:rFonts w:eastAsiaTheme="minorEastAsia"/>
                <w:sz w:val="22"/>
                <w:szCs w:val="22"/>
                <w:lang w:val="kk-KZ" w:eastAsia="zh-CN"/>
              </w:rPr>
              <w:t>өтілг</w:t>
            </w:r>
            <w:r w:rsidRPr="00C14703">
              <w:rPr>
                <w:rFonts w:eastAsiaTheme="minorEastAsia"/>
                <w:sz w:val="22"/>
                <w:szCs w:val="22"/>
                <w:lang w:val="kk-KZ" w:eastAsia="zh-CN"/>
              </w:rPr>
              <w:t>ен тақырыпт</w:t>
            </w:r>
            <w:r w:rsidR="001C7CF6">
              <w:rPr>
                <w:rFonts w:eastAsiaTheme="minorEastAsia"/>
                <w:sz w:val="22"/>
                <w:szCs w:val="22"/>
                <w:lang w:val="kk-KZ" w:eastAsia="zh-CN"/>
              </w:rPr>
              <w:t>ар мен алған білімге сүйену</w:t>
            </w:r>
            <w:r w:rsidRPr="00C14703">
              <w:rPr>
                <w:rFonts w:eastAsiaTheme="minorEastAsia"/>
                <w:sz w:val="22"/>
                <w:szCs w:val="22"/>
                <w:lang w:val="kk-KZ" w:eastAsia="zh-CN"/>
              </w:rPr>
              <w:t xml:space="preserve">. Алдыңғы сабақты жете меңгеру келесі сабақты </w:t>
            </w:r>
            <w:r w:rsidR="00ED0138">
              <w:rPr>
                <w:rFonts w:eastAsiaTheme="minorEastAsia"/>
                <w:sz w:val="22"/>
                <w:szCs w:val="22"/>
                <w:lang w:val="kk-KZ" w:eastAsia="zh-CN"/>
              </w:rPr>
              <w:t>түсінуге мүмкіндік алу</w:t>
            </w:r>
            <w:r w:rsidRPr="00C14703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</w:p>
          <w:p w:rsidR="00376948" w:rsidRP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376948" w:rsidRP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376948" w:rsidRP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376948" w:rsidRP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376948" w:rsidRP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376948" w:rsidRDefault="00376948" w:rsidP="0037694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376948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376948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376948" w:rsidRPr="00893FB7" w:rsidRDefault="00376948" w:rsidP="00ED01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43740D">
              <w:rPr>
                <w:sz w:val="22"/>
                <w:szCs w:val="22"/>
                <w:lang w:val="kk-KZ"/>
              </w:rPr>
              <w:t xml:space="preserve">Жазбаша  </w:t>
            </w:r>
          </w:p>
        </w:tc>
      </w:tr>
      <w:tr w:rsidR="00B2325D" w:rsidRPr="007F54C7" w:rsidTr="00CE056A">
        <w:trPr>
          <w:trHeight w:val="67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5D" w:rsidRPr="007F54C7" w:rsidRDefault="00B2325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871A76" w:rsidRDefault="00B2325D" w:rsidP="00871A76">
            <w:pPr>
              <w:pStyle w:val="a4"/>
              <w:numPr>
                <w:ilvl w:val="0"/>
                <w:numId w:val="7"/>
              </w:num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lang w:val="kk-KZ" w:eastAsia="zh-CN"/>
              </w:rPr>
            </w:pPr>
            <w:r w:rsidRPr="00871A76">
              <w:rPr>
                <w:lang w:val="kk-KZ"/>
              </w:rPr>
              <w:t>п</w:t>
            </w:r>
            <w:r w:rsidRPr="00871A76">
              <w:rPr>
                <w:lang w:val="tr-TR"/>
              </w:rPr>
              <w:t>ракти</w:t>
            </w:r>
            <w:r w:rsidRPr="00871A76">
              <w:rPr>
                <w:lang w:val="kk-KZ"/>
              </w:rPr>
              <w:t>калық</w:t>
            </w:r>
            <w:r w:rsidRPr="00871A76">
              <w:rPr>
                <w:lang w:val="tr-TR"/>
              </w:rPr>
              <w:t xml:space="preserve"> </w:t>
            </w:r>
            <w:r w:rsidRPr="00871A76">
              <w:rPr>
                <w:lang w:val="kk-KZ"/>
              </w:rPr>
              <w:t>сабақ</w:t>
            </w:r>
            <w:r w:rsidRPr="00871A76">
              <w:rPr>
                <w:lang w:val="tr-TR"/>
              </w:rPr>
              <w:t>.</w:t>
            </w:r>
            <w:r w:rsidRPr="00871A76">
              <w:rPr>
                <w:lang w:val="kk-KZ"/>
              </w:rPr>
              <w:t>«</w:t>
            </w:r>
            <w:r w:rsidR="00871A76" w:rsidRPr="00871A76">
              <w:rPr>
                <w:rFonts w:eastAsiaTheme="minorEastAsia" w:hint="eastAsia"/>
                <w:lang w:val="kk-KZ" w:eastAsia="zh-CN"/>
              </w:rPr>
              <w:t>祝贺</w:t>
            </w:r>
            <w:r w:rsidRPr="00871A76">
              <w:rPr>
                <w:lang w:val="kk-KZ"/>
              </w:rPr>
              <w:t>».</w:t>
            </w:r>
          </w:p>
          <w:p w:rsidR="00871A76" w:rsidRPr="00871A76" w:rsidRDefault="008B4067" w:rsidP="00871A76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人情和关系</w:t>
            </w:r>
          </w:p>
          <w:p w:rsidR="00B2325D" w:rsidRDefault="00B2325D" w:rsidP="00135B2C">
            <w:pPr>
              <w:pStyle w:val="1"/>
              <w:spacing w:line="256" w:lineRule="auto"/>
              <w:jc w:val="both"/>
              <w:rPr>
                <w:rFonts w:asciiTheme="minorHAnsi" w:eastAsia="Microsoft JhengHei" w:hAnsiTheme="minorHAnsi" w:cs="Microsoft JhengHei"/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Әдебиет: тізімі: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1.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新使用汉语课本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-2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。北京语言大学出版社。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2015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年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2.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新使用汉语课本练习册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-2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。北京语言大学出版社。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2015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3.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发展汉语。北京语言大学出版社。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2016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年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4.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常用汉语部首。华语教学出版社。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2017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年</w:t>
            </w:r>
          </w:p>
          <w:p w:rsidR="00871A76" w:rsidRPr="00871A76" w:rsidRDefault="00871A76" w:rsidP="00871A76">
            <w:pPr>
              <w:pStyle w:val="1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5.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汉语大词典。四川辞书出版社。</w:t>
            </w:r>
            <w:r w:rsidRPr="00871A76">
              <w:rPr>
                <w:rFonts w:asciiTheme="minorHAnsi" w:hAnsiTheme="minorHAnsi"/>
                <w:sz w:val="22"/>
                <w:szCs w:val="22"/>
                <w:lang w:val="kk-KZ"/>
              </w:rPr>
              <w:t>2015</w:t>
            </w:r>
            <w:r w:rsidRPr="00871A76">
              <w:rPr>
                <w:rFonts w:asciiTheme="minorHAnsi" w:eastAsia="SimSun" w:hAnsiTheme="minorHAnsi" w:cs="SimSun" w:hint="eastAsia"/>
                <w:sz w:val="22"/>
                <w:szCs w:val="22"/>
                <w:lang w:val="kk-KZ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43740D">
              <w:rPr>
                <w:sz w:val="22"/>
                <w:szCs w:val="22"/>
                <w:lang w:val="kk-KZ"/>
              </w:rPr>
              <w:t xml:space="preserve">Жазбаша  </w:t>
            </w:r>
          </w:p>
        </w:tc>
      </w:tr>
      <w:tr w:rsidR="00B2325D" w:rsidRPr="007F54C7" w:rsidTr="00CE056A">
        <w:trPr>
          <w:trHeight w:val="53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25D" w:rsidRPr="00C63D2E" w:rsidRDefault="00B2325D" w:rsidP="00C63D2E">
            <w:pPr>
              <w:pStyle w:val="a4"/>
              <w:numPr>
                <w:ilvl w:val="0"/>
                <w:numId w:val="7"/>
              </w:num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lang w:val="kk-KZ" w:eastAsia="zh-CN"/>
              </w:rPr>
            </w:pPr>
            <w:r w:rsidRPr="00C63D2E">
              <w:rPr>
                <w:lang w:val="kk-KZ"/>
              </w:rPr>
              <w:t>практикалық</w:t>
            </w:r>
            <w:r w:rsidRPr="00C63D2E">
              <w:rPr>
                <w:lang w:val="tr-TR"/>
              </w:rPr>
              <w:t xml:space="preserve"> </w:t>
            </w:r>
            <w:r w:rsidRPr="00C63D2E">
              <w:rPr>
                <w:lang w:val="kk-KZ"/>
              </w:rPr>
              <w:t>сабақ</w:t>
            </w:r>
            <w:r w:rsidRPr="00C63D2E">
              <w:rPr>
                <w:lang w:val="tr-TR"/>
              </w:rPr>
              <w:t>.</w:t>
            </w:r>
            <w:r w:rsidRPr="00C63D2E">
              <w:rPr>
                <w:lang w:val="kk-KZ"/>
              </w:rPr>
              <w:t xml:space="preserve"> «</w:t>
            </w:r>
            <w:r w:rsidR="00C63D2E" w:rsidRPr="00C63D2E">
              <w:rPr>
                <w:rFonts w:ascii="SimSun" w:eastAsia="SimSun" w:hAnsi="SimSun" w:cs="SimSun" w:hint="eastAsia"/>
                <w:lang w:val="kk-KZ"/>
              </w:rPr>
              <w:t>启示</w:t>
            </w:r>
            <w:r w:rsidRPr="00C63D2E">
              <w:rPr>
                <w:lang w:val="kk-KZ"/>
              </w:rPr>
              <w:t xml:space="preserve">». </w:t>
            </w:r>
          </w:p>
          <w:p w:rsidR="00C63D2E" w:rsidRPr="00C63D2E" w:rsidRDefault="00951409" w:rsidP="00C63D2E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情人节</w:t>
            </w:r>
          </w:p>
          <w:p w:rsidR="00B2325D" w:rsidRDefault="00B2325D" w:rsidP="00C63D2E">
            <w:pP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63D2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一篇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谈得最多的话题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Әдебиет: тізімі: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1.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FA4DB5">
              <w:rPr>
                <w:sz w:val="22"/>
                <w:szCs w:val="22"/>
                <w:lang w:val="kk-KZ" w:eastAsia="zh-CN"/>
              </w:rPr>
              <w:t>-2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A4DB5">
              <w:rPr>
                <w:sz w:val="22"/>
                <w:szCs w:val="22"/>
                <w:lang w:val="kk-KZ" w:eastAsia="zh-CN"/>
              </w:rPr>
              <w:t>2015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2.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FA4DB5">
              <w:rPr>
                <w:sz w:val="22"/>
                <w:szCs w:val="22"/>
                <w:lang w:val="kk-KZ" w:eastAsia="zh-CN"/>
              </w:rPr>
              <w:t>-2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A4DB5">
              <w:rPr>
                <w:sz w:val="22"/>
                <w:szCs w:val="22"/>
                <w:lang w:val="kk-KZ" w:eastAsia="zh-CN"/>
              </w:rPr>
              <w:t>2015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3.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FA4DB5">
              <w:rPr>
                <w:sz w:val="22"/>
                <w:szCs w:val="22"/>
                <w:lang w:val="kk-KZ" w:eastAsia="zh-CN"/>
              </w:rPr>
              <w:t>2016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FA4DB5" w:rsidRPr="00FA4DB5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4.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FA4DB5">
              <w:rPr>
                <w:sz w:val="22"/>
                <w:szCs w:val="22"/>
                <w:lang w:val="kk-KZ" w:eastAsia="zh-CN"/>
              </w:rPr>
              <w:t>2017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FA4DB5" w:rsidRPr="007F54C7" w:rsidRDefault="00FA4DB5" w:rsidP="00FA4DB5">
            <w:pPr>
              <w:rPr>
                <w:sz w:val="22"/>
                <w:szCs w:val="22"/>
                <w:lang w:val="kk-KZ" w:eastAsia="zh-CN"/>
              </w:rPr>
            </w:pPr>
            <w:r w:rsidRPr="00FA4DB5">
              <w:rPr>
                <w:sz w:val="22"/>
                <w:szCs w:val="22"/>
                <w:lang w:val="kk-KZ" w:eastAsia="zh-CN"/>
              </w:rPr>
              <w:t>5.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FA4DB5">
              <w:rPr>
                <w:sz w:val="22"/>
                <w:szCs w:val="22"/>
                <w:lang w:val="kk-KZ" w:eastAsia="zh-CN"/>
              </w:rPr>
              <w:t>2015</w:t>
            </w:r>
            <w:r w:rsidRPr="00FA4DB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43740D">
              <w:rPr>
                <w:rFonts w:eastAsia="Times New Roman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gridAfter w:val="2"/>
          <w:wAfter w:w="8313" w:type="dxa"/>
          <w:trHeight w:val="20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135B2C">
            <w:pPr>
              <w:rPr>
                <w:sz w:val="22"/>
                <w:szCs w:val="22"/>
              </w:rPr>
            </w:pPr>
          </w:p>
        </w:tc>
      </w:tr>
      <w:tr w:rsidR="00B2325D" w:rsidRPr="007F54C7" w:rsidTr="00CE056A">
        <w:trPr>
          <w:trHeight w:val="55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5D" w:rsidRPr="007F54C7" w:rsidRDefault="00B2325D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A8377A" w:rsidRDefault="00B2325D" w:rsidP="00A8377A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lang w:val="tr-TR" w:eastAsia="zh-CN"/>
              </w:rPr>
            </w:pPr>
            <w:r w:rsidRPr="00A8377A">
              <w:rPr>
                <w:lang w:val="kk-KZ"/>
              </w:rPr>
              <w:t xml:space="preserve">практикалық сабақ  </w:t>
            </w:r>
            <w:r w:rsidRPr="00A8377A">
              <w:rPr>
                <w:lang w:val="tr-TR"/>
              </w:rPr>
              <w:t>«</w:t>
            </w:r>
            <w:proofErr w:type="spellStart"/>
            <w:r w:rsidR="00305BCD" w:rsidRPr="00A8377A">
              <w:rPr>
                <w:rFonts w:ascii="MS Gothic" w:eastAsia="MS Gothic" w:hAnsi="MS Gothic" w:cs="MS Gothic" w:hint="eastAsia"/>
                <w:lang w:val="tr-TR"/>
              </w:rPr>
              <w:t>日常</w:t>
            </w:r>
            <w:r w:rsidR="00305BCD" w:rsidRPr="00A8377A">
              <w:rPr>
                <w:rFonts w:ascii="SimSun" w:eastAsia="SimSun" w:hAnsi="SimSun" w:cs="SimSun" w:hint="eastAsia"/>
                <w:lang w:val="tr-TR"/>
              </w:rPr>
              <w:t>书</w:t>
            </w:r>
            <w:r w:rsidR="00305BCD" w:rsidRPr="00A8377A">
              <w:rPr>
                <w:rFonts w:ascii="MS Gothic" w:eastAsia="MS Gothic" w:hAnsi="MS Gothic" w:cs="MS Gothic" w:hint="eastAsia"/>
                <w:lang w:val="tr-TR"/>
              </w:rPr>
              <w:t>信</w:t>
            </w:r>
            <w:proofErr w:type="spellEnd"/>
            <w:r w:rsidRPr="00A8377A">
              <w:rPr>
                <w:lang w:val="tr-TR"/>
              </w:rPr>
              <w:t>».</w:t>
            </w:r>
          </w:p>
          <w:p w:rsidR="00A8377A" w:rsidRPr="00A8377A" w:rsidRDefault="00A8377A" w:rsidP="00A8377A">
            <w:pPr>
              <w:jc w:val="both"/>
              <w:rPr>
                <w:rFonts w:eastAsiaTheme="minorEastAsia" w:hint="eastAsia"/>
                <w:lang w:val="tr-TR" w:eastAsia="zh-CN"/>
              </w:rPr>
            </w:pPr>
            <w:r>
              <w:rPr>
                <w:rFonts w:eastAsiaTheme="minorEastAsia" w:hint="eastAsia"/>
                <w:lang w:val="tr-TR" w:eastAsia="zh-CN"/>
              </w:rPr>
              <w:t>自尊的人们</w:t>
            </w:r>
          </w:p>
          <w:p w:rsidR="00B2325D" w:rsidRDefault="00B2325D" w:rsidP="00F442F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</w:t>
            </w:r>
            <w:r w:rsidR="00F442F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所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看到或听到的谋体报道的最多事情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507384" w:rsidRPr="00507384" w:rsidRDefault="00507384" w:rsidP="0050738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43740D">
              <w:rPr>
                <w:sz w:val="22"/>
                <w:szCs w:val="22"/>
                <w:lang w:val="kk-KZ"/>
              </w:rPr>
              <w:t xml:space="preserve">Жазбаша  </w:t>
            </w:r>
          </w:p>
        </w:tc>
      </w:tr>
      <w:tr w:rsidR="00B2325D" w:rsidRPr="007F54C7" w:rsidTr="00CE056A">
        <w:trPr>
          <w:trHeight w:val="54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20E24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lang w:val="tr-TR" w:eastAsia="zh-CN"/>
              </w:rPr>
            </w:pPr>
            <w:r w:rsidRPr="00E20E24">
              <w:rPr>
                <w:lang w:val="kk-KZ"/>
              </w:rPr>
              <w:t>практикалық сабақ. «</w:t>
            </w:r>
            <w:proofErr w:type="spellStart"/>
            <w:r w:rsidR="00E20E24">
              <w:rPr>
                <w:rFonts w:ascii="SimSun" w:eastAsia="SimSun" w:hAnsi="SimSun" w:cs="SimSun" w:hint="eastAsia"/>
                <w:lang w:val="kk-KZ"/>
              </w:rPr>
              <w:t>询问</w:t>
            </w:r>
            <w:proofErr w:type="spellEnd"/>
            <w:r w:rsidRPr="00E20E24">
              <w:rPr>
                <w:lang w:val="kk-KZ"/>
              </w:rPr>
              <w:t>»</w:t>
            </w:r>
            <w:r w:rsidRPr="00E20E24">
              <w:rPr>
                <w:lang w:val="tr-TR"/>
              </w:rPr>
              <w:t>.</w:t>
            </w:r>
          </w:p>
          <w:p w:rsidR="00E20E24" w:rsidRPr="00E20E24" w:rsidRDefault="00E20E24" w:rsidP="00E20E24">
            <w:pPr>
              <w:jc w:val="both"/>
              <w:rPr>
                <w:rFonts w:eastAsiaTheme="minorEastAsia" w:hint="eastAsia"/>
                <w:lang w:val="tr-TR" w:eastAsia="zh-CN"/>
              </w:rPr>
            </w:pPr>
            <w:r w:rsidRPr="00E20E24">
              <w:rPr>
                <w:rFonts w:eastAsiaTheme="minorEastAsia" w:hint="eastAsia"/>
                <w:lang w:val="tr-TR" w:eastAsia="zh-CN"/>
              </w:rPr>
              <w:t>询问</w:t>
            </w:r>
            <w:r>
              <w:rPr>
                <w:rFonts w:eastAsiaTheme="minorEastAsia" w:hint="eastAsia"/>
                <w:lang w:val="tr-TR" w:eastAsia="zh-CN"/>
              </w:rPr>
              <w:t>入学，询问奖学金，询问</w:t>
            </w:r>
            <w:r w:rsidR="00B62184">
              <w:rPr>
                <w:rFonts w:eastAsiaTheme="minorEastAsia" w:hint="eastAsia"/>
                <w:lang w:val="tr-TR" w:eastAsia="zh-CN"/>
              </w:rPr>
              <w:t>鉴证</w:t>
            </w:r>
          </w:p>
          <w:p w:rsidR="00B2325D" w:rsidRDefault="00B2325D" w:rsidP="00E6139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D3746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：你读过的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喜欢的书或文章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 xml:space="preserve"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lastRenderedPageBreak/>
              <w:t>алу.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94F2D" w:rsidRPr="00507384" w:rsidRDefault="00694F2D" w:rsidP="00694F2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94F2D" w:rsidRPr="00694F2D" w:rsidRDefault="00694F2D" w:rsidP="00694F2D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50738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50738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694F2D" w:rsidRPr="00694F2D" w:rsidRDefault="00694F2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lastRenderedPageBreak/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43740D">
              <w:rPr>
                <w:rFonts w:eastAsia="Times New Roman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59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5D" w:rsidRPr="007F54C7" w:rsidRDefault="00B2325D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B261F2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lang w:val="tr-TR" w:eastAsia="zh-CN"/>
              </w:rPr>
            </w:pPr>
            <w:r w:rsidRPr="00B261F2">
              <w:rPr>
                <w:lang w:val="kk-KZ"/>
              </w:rPr>
              <w:t>практикалық сабақ.</w:t>
            </w:r>
            <w:r w:rsidRPr="00B261F2">
              <w:rPr>
                <w:b/>
                <w:lang w:val="kk-KZ"/>
              </w:rPr>
              <w:t xml:space="preserve"> «</w:t>
            </w:r>
            <w:proofErr w:type="spellStart"/>
            <w:r w:rsidR="00B261F2" w:rsidRPr="00B261F2">
              <w:rPr>
                <w:rFonts w:ascii="MS Gothic" w:eastAsia="MS Gothic" w:hAnsi="MS Gothic" w:cs="MS Gothic" w:hint="eastAsia"/>
                <w:lang w:val="kk-KZ"/>
              </w:rPr>
              <w:t>申</w:t>
            </w:r>
            <w:r w:rsidR="00B261F2" w:rsidRPr="00B261F2">
              <w:rPr>
                <w:rFonts w:ascii="SimSun" w:eastAsia="SimSun" w:hAnsi="SimSun" w:cs="SimSun" w:hint="eastAsia"/>
                <w:lang w:val="kk-KZ"/>
              </w:rPr>
              <w:t>请</w:t>
            </w:r>
            <w:proofErr w:type="spellEnd"/>
            <w:r w:rsidRPr="00B261F2">
              <w:rPr>
                <w:rFonts w:eastAsia="MS Mincho"/>
                <w:lang w:val="kk-KZ" w:eastAsia="zh-HK"/>
              </w:rPr>
              <w:t>»</w:t>
            </w:r>
            <w:r w:rsidRPr="00B261F2">
              <w:rPr>
                <w:rFonts w:eastAsia="MS Mincho"/>
                <w:lang w:val="tr-TR" w:eastAsia="zh-HK"/>
              </w:rPr>
              <w:t>.</w:t>
            </w:r>
          </w:p>
          <w:p w:rsidR="00B261F2" w:rsidRPr="00B261F2" w:rsidRDefault="00B261F2" w:rsidP="00B261F2">
            <w:pPr>
              <w:jc w:val="both"/>
              <w:rPr>
                <w:rFonts w:eastAsiaTheme="minorEastAsia" w:hint="eastAsia"/>
                <w:lang w:val="tr-TR" w:eastAsia="zh-CN"/>
              </w:rPr>
            </w:pPr>
            <w:r w:rsidRPr="00B261F2">
              <w:rPr>
                <w:rFonts w:eastAsiaTheme="minorEastAsia" w:hint="eastAsia"/>
                <w:lang w:val="tr-TR" w:eastAsia="zh-CN"/>
              </w:rPr>
              <w:t>申请书</w:t>
            </w:r>
            <w:r>
              <w:rPr>
                <w:rFonts w:eastAsiaTheme="minorEastAsia" w:hint="eastAsia"/>
                <w:lang w:val="tr-TR" w:eastAsia="zh-CN"/>
              </w:rPr>
              <w:t>，使用标点符号</w:t>
            </w:r>
          </w:p>
          <w:p w:rsidR="00A25980" w:rsidRDefault="00A25980" w:rsidP="009229BC">
            <w:pPr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Әдебиет: тізімі:</w:t>
            </w: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1.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9229BC">
              <w:rPr>
                <w:sz w:val="22"/>
                <w:szCs w:val="22"/>
                <w:lang w:val="kk-KZ" w:eastAsia="zh-CN"/>
              </w:rPr>
              <w:t>-2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9229BC">
              <w:rPr>
                <w:sz w:val="22"/>
                <w:szCs w:val="22"/>
                <w:lang w:val="kk-KZ" w:eastAsia="zh-CN"/>
              </w:rPr>
              <w:t>2015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2.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9229BC">
              <w:rPr>
                <w:sz w:val="22"/>
                <w:szCs w:val="22"/>
                <w:lang w:val="kk-KZ" w:eastAsia="zh-CN"/>
              </w:rPr>
              <w:t>-2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9229BC">
              <w:rPr>
                <w:sz w:val="22"/>
                <w:szCs w:val="22"/>
                <w:lang w:val="kk-KZ" w:eastAsia="zh-CN"/>
              </w:rPr>
              <w:t>2015</w:t>
            </w: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3.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9229BC">
              <w:rPr>
                <w:sz w:val="22"/>
                <w:szCs w:val="22"/>
                <w:lang w:val="kk-KZ" w:eastAsia="zh-CN"/>
              </w:rPr>
              <w:t>2016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229BC" w:rsidRPr="009229BC" w:rsidRDefault="009229BC" w:rsidP="009229BC">
            <w:pPr>
              <w:rPr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4.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9229BC">
              <w:rPr>
                <w:sz w:val="22"/>
                <w:szCs w:val="22"/>
                <w:lang w:val="kk-KZ" w:eastAsia="zh-CN"/>
              </w:rPr>
              <w:t>2017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229BC" w:rsidRPr="007F54C7" w:rsidRDefault="009229BC" w:rsidP="009229BC">
            <w:pPr>
              <w:rPr>
                <w:rFonts w:hint="eastAsia"/>
                <w:sz w:val="22"/>
                <w:szCs w:val="22"/>
                <w:lang w:val="kk-KZ" w:eastAsia="zh-CN"/>
              </w:rPr>
            </w:pPr>
            <w:r w:rsidRPr="009229BC">
              <w:rPr>
                <w:sz w:val="22"/>
                <w:szCs w:val="22"/>
                <w:lang w:val="kk-KZ" w:eastAsia="zh-CN"/>
              </w:rPr>
              <w:t>5.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9229BC">
              <w:rPr>
                <w:sz w:val="22"/>
                <w:szCs w:val="22"/>
                <w:lang w:val="kk-KZ" w:eastAsia="zh-CN"/>
              </w:rPr>
              <w:t>2015</w:t>
            </w:r>
            <w:r w:rsidRPr="009229BC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B2325D" w:rsidRPr="007F54C7" w:rsidTr="00CE056A">
        <w:trPr>
          <w:trHeight w:val="53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044F7C" w:rsidRDefault="00B2325D" w:rsidP="00044F7C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lang w:val="kk-KZ" w:eastAsia="zh-CN"/>
              </w:rPr>
            </w:pPr>
            <w:r w:rsidRPr="00044F7C">
              <w:rPr>
                <w:lang w:val="kk-KZ"/>
              </w:rPr>
              <w:t>практикалық сабақ. «</w:t>
            </w:r>
            <w:r w:rsidR="002705E9" w:rsidRPr="00044F7C">
              <w:rPr>
                <w:rFonts w:ascii="SimSun" w:eastAsia="SimSun" w:hAnsi="SimSun" w:cs="SimSun" w:hint="eastAsia"/>
                <w:lang w:val="kk-KZ"/>
              </w:rPr>
              <w:t>求</w:t>
            </w:r>
            <w:r w:rsidR="002705E9" w:rsidRPr="00044F7C">
              <w:rPr>
                <w:rFonts w:eastAsiaTheme="minorEastAsia" w:hint="eastAsia"/>
                <w:lang w:val="kk-KZ" w:eastAsia="zh-CN"/>
              </w:rPr>
              <w:t xml:space="preserve"> </w:t>
            </w:r>
            <w:r w:rsidR="00044F7C" w:rsidRPr="00044F7C">
              <w:rPr>
                <w:rFonts w:eastAsiaTheme="minorEastAsia" w:hint="eastAsia"/>
                <w:lang w:val="kk-KZ" w:eastAsia="zh-CN"/>
              </w:rPr>
              <w:t xml:space="preserve"> </w:t>
            </w:r>
            <w:r w:rsidR="002705E9" w:rsidRPr="00044F7C">
              <w:rPr>
                <w:rFonts w:ascii="SimSun" w:eastAsia="SimSun" w:hAnsi="SimSun" w:cs="SimSun" w:hint="eastAsia"/>
                <w:lang w:val="kk-KZ"/>
              </w:rPr>
              <w:t>职</w:t>
            </w:r>
            <w:r w:rsidRPr="00044F7C">
              <w:rPr>
                <w:lang w:val="kk-KZ"/>
              </w:rPr>
              <w:t>».</w:t>
            </w:r>
          </w:p>
          <w:p w:rsidR="00044F7C" w:rsidRPr="00044F7C" w:rsidRDefault="00392858" w:rsidP="00044F7C">
            <w:pPr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写</w:t>
            </w:r>
            <w:r w:rsidR="00044F7C">
              <w:rPr>
                <w:rFonts w:eastAsiaTheme="minorEastAsia" w:hint="eastAsia"/>
                <w:lang w:val="kk-KZ" w:eastAsia="zh-CN"/>
              </w:rPr>
              <w:t>各种不同的求职书</w:t>
            </w:r>
          </w:p>
          <w:p w:rsidR="00B2325D" w:rsidRDefault="00B2325D" w:rsidP="00E6139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：你觉得这个假期中你最遗憾的事情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9078DD" w:rsidRPr="009078DD" w:rsidRDefault="009078DD" w:rsidP="009078D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9078DD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9078DD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58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2A4B55" w:rsidRDefault="00B2325D" w:rsidP="002A4B55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lang w:val="tr-TR" w:eastAsia="zh-CN"/>
              </w:rPr>
            </w:pPr>
            <w:r w:rsidRPr="002A4B55">
              <w:rPr>
                <w:lang w:val="kk-KZ"/>
              </w:rPr>
              <w:t>практикалық саба</w:t>
            </w:r>
            <w:r w:rsidRPr="002A4B55">
              <w:rPr>
                <w:rFonts w:eastAsia="SimSun"/>
                <w:lang w:val="kk-KZ"/>
              </w:rPr>
              <w:t>қ</w:t>
            </w:r>
            <w:r w:rsidRPr="002A4B55">
              <w:rPr>
                <w:lang w:val="kk-KZ"/>
              </w:rPr>
              <w:t>. «</w:t>
            </w:r>
            <w:proofErr w:type="spellStart"/>
            <w:r w:rsidR="002A4B55" w:rsidRPr="002A4B55">
              <w:rPr>
                <w:rFonts w:ascii="MS Gothic" w:eastAsia="MS Gothic" w:hAnsi="MS Gothic" w:cs="MS Gothic" w:hint="eastAsia"/>
                <w:lang w:val="kk-KZ"/>
              </w:rPr>
              <w:t>答</w:t>
            </w:r>
            <w:r w:rsidR="002A4B55" w:rsidRPr="002A4B55">
              <w:rPr>
                <w:rFonts w:ascii="SimSun" w:eastAsia="SimSun" w:hAnsi="SimSun" w:cs="SimSun" w:hint="eastAsia"/>
                <w:lang w:val="kk-KZ"/>
              </w:rPr>
              <w:t>谢</w:t>
            </w:r>
            <w:proofErr w:type="spellEnd"/>
            <w:r w:rsidRPr="002A4B55">
              <w:rPr>
                <w:lang w:val="kk-KZ"/>
              </w:rPr>
              <w:t>»</w:t>
            </w:r>
            <w:r w:rsidRPr="002A4B55">
              <w:rPr>
                <w:lang w:val="tr-TR"/>
              </w:rPr>
              <w:t>.</w:t>
            </w:r>
          </w:p>
          <w:p w:rsidR="002A4B55" w:rsidRPr="002A4B55" w:rsidRDefault="002A4B55" w:rsidP="002A4B55">
            <w:pPr>
              <w:jc w:val="both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答谢辞，致谢信，感谢信</w:t>
            </w:r>
          </w:p>
          <w:p w:rsidR="00B2325D" w:rsidRDefault="00B2325D" w:rsidP="00E6139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8213D1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的计划和打算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F0874" w:rsidRPr="001F0874" w:rsidRDefault="001F0874" w:rsidP="001F0874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1F0874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F0874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50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1330B2" w:rsidRDefault="00B2325D" w:rsidP="001330B2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 w:hint="eastAsia"/>
                <w:bCs/>
                <w:lang w:val="kk-KZ" w:eastAsia="zh-CN"/>
              </w:rPr>
            </w:pPr>
            <w:r w:rsidRPr="001330B2">
              <w:rPr>
                <w:lang w:val="kk-KZ" w:eastAsia="zh-CN"/>
              </w:rPr>
              <w:t>практикалық сабақ</w:t>
            </w:r>
            <w:r w:rsidRPr="001330B2">
              <w:rPr>
                <w:rFonts w:eastAsia="SimSun"/>
                <w:lang w:val="kk-KZ" w:eastAsia="zh-CN"/>
              </w:rPr>
              <w:t>.</w:t>
            </w:r>
            <w:r w:rsidRPr="001330B2">
              <w:rPr>
                <w:b/>
                <w:lang w:val="kk-KZ" w:eastAsia="zh-CN"/>
              </w:rPr>
              <w:t>«</w:t>
            </w:r>
            <w:r w:rsidRPr="001330B2">
              <w:rPr>
                <w:rFonts w:ascii="MS Gothic" w:eastAsia="MS Gothic" w:hAnsi="MS Gothic" w:cs="MS Gothic" w:hint="eastAsia"/>
                <w:bCs/>
                <w:lang w:val="tr-TR" w:eastAsia="zh-CN"/>
              </w:rPr>
              <w:t>我学</w:t>
            </w:r>
            <w:r w:rsidRPr="001330B2">
              <w:rPr>
                <w:rFonts w:ascii="SimSun" w:eastAsia="SimSun" w:hAnsi="SimSun" w:cs="SimSun" w:hint="eastAsia"/>
                <w:bCs/>
                <w:lang w:val="tr-TR" w:eastAsia="zh-CN"/>
              </w:rPr>
              <w:t>习汉语的精力</w:t>
            </w:r>
            <w:r w:rsidRPr="001330B2">
              <w:rPr>
                <w:bCs/>
                <w:lang w:val="kk-KZ" w:eastAsia="zh-CN"/>
              </w:rPr>
              <w:t>».</w:t>
            </w:r>
          </w:p>
          <w:p w:rsidR="001330B2" w:rsidRPr="001330B2" w:rsidRDefault="001330B2" w:rsidP="001330B2">
            <w:pPr>
              <w:jc w:val="both"/>
              <w:rPr>
                <w:rFonts w:eastAsiaTheme="minorEastAsia" w:hint="eastAsia"/>
                <w:b/>
                <w:lang w:val="kk-KZ" w:eastAsia="zh-CN"/>
              </w:rPr>
            </w:pPr>
            <w:r w:rsidRPr="001330B2">
              <w:rPr>
                <w:rFonts w:eastAsiaTheme="minorEastAsia" w:hint="eastAsia"/>
                <w:lang w:val="kk-KZ" w:eastAsia="zh-CN"/>
              </w:rPr>
              <w:t>建议书</w:t>
            </w:r>
            <w:r>
              <w:rPr>
                <w:rFonts w:eastAsiaTheme="minorEastAsia" w:hint="eastAsia"/>
                <w:b/>
                <w:lang w:val="kk-KZ" w:eastAsia="zh-CN"/>
              </w:rPr>
              <w:t>，</w:t>
            </w:r>
            <w:r w:rsidR="008172A4" w:rsidRPr="008172A4">
              <w:rPr>
                <w:rFonts w:eastAsiaTheme="minorEastAsia" w:hint="eastAsia"/>
                <w:lang w:val="kk-KZ" w:eastAsia="zh-CN"/>
              </w:rPr>
              <w:t>建议信</w:t>
            </w:r>
          </w:p>
          <w:p w:rsidR="00B2325D" w:rsidRDefault="00B2325D" w:rsidP="00E61393">
            <w:pPr>
              <w:rPr>
                <w:rFonts w:ascii="MS Gothic" w:eastAsiaTheme="minorEastAsia" w:hAnsi="MS Gothic" w:cs="MS Gothic" w:hint="eastAsia"/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1330B2" w:rsidRPr="001330B2" w:rsidRDefault="001330B2" w:rsidP="001330B2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49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B2325D" w:rsidRDefault="00B2325D" w:rsidP="00E6139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7E02E3" w:rsidRPr="001330B2" w:rsidRDefault="007E02E3" w:rsidP="007E02E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7E02E3" w:rsidRPr="007E02E3" w:rsidRDefault="007E02E3" w:rsidP="007E02E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7E02E3" w:rsidRPr="007E02E3" w:rsidRDefault="007E02E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558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41D" w:rsidRPr="0041041D" w:rsidRDefault="00B2325D" w:rsidP="007E02E3">
            <w:pPr>
              <w:pStyle w:val="1"/>
              <w:numPr>
                <w:ilvl w:val="0"/>
                <w:numId w:val="8"/>
              </w:numPr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практикалық сабақ. </w:t>
            </w:r>
            <w:r w:rsidR="0041041D">
              <w:rPr>
                <w:sz w:val="22"/>
                <w:szCs w:val="22"/>
                <w:lang w:val="kk-KZ"/>
              </w:rPr>
              <w:t>欢迎</w:t>
            </w:r>
          </w:p>
          <w:p w:rsidR="007E02E3" w:rsidRDefault="00B2325D" w:rsidP="0041041D">
            <w:pPr>
              <w:pStyle w:val="1"/>
              <w:spacing w:line="256" w:lineRule="auto"/>
              <w:ind w:left="360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41041D" w:rsidRPr="001330B2" w:rsidRDefault="0041041D" w:rsidP="0041041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41041D" w:rsidRPr="0041041D" w:rsidRDefault="0041041D" w:rsidP="0041041D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 w:hint="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5.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7E02E3" w:rsidRPr="007E02E3" w:rsidRDefault="007E02E3" w:rsidP="007E02E3">
            <w:pPr>
              <w:pStyle w:val="1"/>
              <w:spacing w:line="256" w:lineRule="auto"/>
              <w:jc w:val="both"/>
              <w:rPr>
                <w:rFonts w:ascii="Microsoft JhengHei" w:eastAsiaTheme="minorEastAsia" w:hAnsi="Microsoft JhengHei" w:cs="Microsoft JhengHei"/>
                <w:sz w:val="22"/>
                <w:szCs w:val="22"/>
                <w:lang w:val="kk-KZ" w:eastAsia="zh-C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62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A95" w:rsidRDefault="00B2325D" w:rsidP="00A37A95">
            <w:pPr>
              <w:pStyle w:val="1"/>
              <w:numPr>
                <w:ilvl w:val="0"/>
                <w:numId w:val="8"/>
              </w:numPr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</w:t>
            </w:r>
            <w:r w:rsidR="00A37A95">
              <w:rPr>
                <w:rFonts w:eastAsia="MS Mincho"/>
                <w:sz w:val="22"/>
                <w:szCs w:val="22"/>
                <w:lang w:val="kk-KZ" w:eastAsia="zh-HK"/>
              </w:rPr>
              <w:t>介绍性说明</w:t>
            </w:r>
          </w:p>
          <w:p w:rsidR="00B2325D" w:rsidRDefault="00B2325D" w:rsidP="00A37A95">
            <w:pPr>
              <w:pStyle w:val="1"/>
              <w:spacing w:line="256" w:lineRule="auto"/>
              <w:ind w:left="360"/>
              <w:jc w:val="both"/>
              <w:rPr>
                <w:rFonts w:eastAsiaTheme="minorEastAsia" w:hint="eastAsia"/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Әдебиет: тізімі: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1.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-2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3.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2016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A37A95" w:rsidRPr="001330B2" w:rsidRDefault="00A37A95" w:rsidP="00A37A95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2017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  <w:p w:rsidR="00A37A95" w:rsidRPr="00A37A95" w:rsidRDefault="00A37A95" w:rsidP="00A37A95">
            <w:pPr>
              <w:pStyle w:val="1"/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lastRenderedPageBreak/>
              <w:t>5.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汉语大词典。四川辞书出版社。</w:t>
            </w:r>
            <w:r w:rsidRPr="001330B2">
              <w:rPr>
                <w:rFonts w:eastAsiaTheme="minorEastAsia"/>
                <w:sz w:val="22"/>
                <w:szCs w:val="22"/>
                <w:lang w:val="kk-KZ" w:eastAsia="zh-CN"/>
              </w:rPr>
              <w:t>2015</w:t>
            </w:r>
            <w:r w:rsidRPr="001330B2">
              <w:rPr>
                <w:rFonts w:ascii="SimSun" w:eastAsiaTheme="minorEastAsia" w:hAnsi="SimSun" w:cs="SimSun" w:hint="eastAsia"/>
                <w:sz w:val="22"/>
                <w:szCs w:val="22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lastRenderedPageBreak/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</w:p>
        </w:tc>
      </w:tr>
      <w:tr w:rsidR="00B2325D" w:rsidRPr="007F54C7" w:rsidTr="00CE056A">
        <w:trPr>
          <w:trHeight w:val="59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25D" w:rsidRPr="007F54C7" w:rsidRDefault="00B2325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5D" w:rsidRPr="00E832DB" w:rsidRDefault="00B2325D" w:rsidP="00A37A95">
            <w:pPr>
              <w:pStyle w:val="a4"/>
              <w:numPr>
                <w:ilvl w:val="0"/>
                <w:numId w:val="8"/>
              </w:numPr>
              <w:tabs>
                <w:tab w:val="left" w:pos="261"/>
              </w:tabs>
              <w:jc w:val="both"/>
              <w:rPr>
                <w:rFonts w:ascii="SimSun" w:eastAsia="SimSun" w:hAnsi="SimSun" w:cs="SimSun" w:hint="eastAsia"/>
                <w:lang w:val="en-US" w:eastAsia="zh-CN"/>
              </w:rPr>
            </w:pPr>
            <w:r w:rsidRPr="00A37A95">
              <w:rPr>
                <w:lang w:val="kk-KZ"/>
              </w:rPr>
              <w:t xml:space="preserve">практикалық сабақ </w:t>
            </w:r>
            <w:r w:rsidR="00E832DB">
              <w:rPr>
                <w:rFonts w:eastAsiaTheme="minorEastAsia" w:hint="eastAsia"/>
                <w:lang w:val="kk-KZ" w:eastAsia="zh-CN"/>
              </w:rPr>
              <w:t xml:space="preserve"> </w:t>
            </w:r>
            <w:r w:rsidR="00E832DB">
              <w:rPr>
                <w:rFonts w:eastAsiaTheme="minorEastAsia" w:hint="eastAsia"/>
                <w:lang w:val="kk-KZ" w:eastAsia="zh-CN"/>
              </w:rPr>
              <w:t>消息</w:t>
            </w:r>
          </w:p>
          <w:p w:rsidR="00E832DB" w:rsidRPr="00E832DB" w:rsidRDefault="00E832DB" w:rsidP="00E832DB">
            <w:pPr>
              <w:tabs>
                <w:tab w:val="left" w:pos="261"/>
              </w:tabs>
              <w:jc w:val="both"/>
              <w:rPr>
                <w:rFonts w:ascii="SimSun" w:eastAsia="SimSun" w:hAnsi="SimSun" w:cs="SimSun" w:hint="eastAsia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微信调查</w:t>
            </w:r>
            <w:r w:rsidR="001B5783">
              <w:rPr>
                <w:rFonts w:ascii="SimSun" w:eastAsia="SimSun" w:hAnsi="SimSun" w:cs="SimSun" w:hint="eastAsia"/>
                <w:lang w:val="en-US" w:eastAsia="zh-CN"/>
              </w:rPr>
              <w:t>报告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Методикалық нұсқау: Практикалық сабақ барысында өтілген тақырыптар мен алған білімге сүйену. Алдыңғы сабақты жете меңгеру келесі сабақты түсінуге мүмкіндік алу.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Әдебиет: тізімі: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1.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新使用汉语课本</w:t>
            </w:r>
            <w:r w:rsidRPr="00A37A95">
              <w:rPr>
                <w:rFonts w:eastAsiaTheme="minorEastAsia"/>
                <w:lang w:val="kk-KZ" w:eastAsia="zh-CN"/>
              </w:rPr>
              <w:t>-2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。北京语言大学出版社。</w:t>
            </w:r>
            <w:r w:rsidRPr="00A37A95">
              <w:rPr>
                <w:rFonts w:eastAsiaTheme="minorEastAsia"/>
                <w:lang w:val="kk-KZ" w:eastAsia="zh-CN"/>
              </w:rPr>
              <w:t>2015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年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2.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新使用汉语课本练习册</w:t>
            </w:r>
            <w:r w:rsidRPr="00A37A95">
              <w:rPr>
                <w:rFonts w:eastAsiaTheme="minorEastAsia"/>
                <w:lang w:val="kk-KZ" w:eastAsia="zh-CN"/>
              </w:rPr>
              <w:t>-2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。北京语言大学出版社。</w:t>
            </w:r>
            <w:r w:rsidRPr="00A37A95">
              <w:rPr>
                <w:rFonts w:eastAsiaTheme="minorEastAsia"/>
                <w:lang w:val="kk-KZ" w:eastAsia="zh-CN"/>
              </w:rPr>
              <w:t>2015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3.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发展汉语。北京语言大学出版社。</w:t>
            </w:r>
            <w:r w:rsidRPr="00A37A95">
              <w:rPr>
                <w:rFonts w:eastAsiaTheme="minorEastAsia"/>
                <w:lang w:val="kk-KZ" w:eastAsia="zh-CN"/>
              </w:rPr>
              <w:t>2016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年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4.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常用汉语部首。华语教学出版社。</w:t>
            </w:r>
            <w:r w:rsidRPr="00A37A95">
              <w:rPr>
                <w:rFonts w:eastAsiaTheme="minorEastAsia"/>
                <w:lang w:val="kk-KZ" w:eastAsia="zh-CN"/>
              </w:rPr>
              <w:t>2017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年</w:t>
            </w:r>
          </w:p>
          <w:p w:rsidR="00A37A95" w:rsidRPr="00A37A95" w:rsidRDefault="00A37A95" w:rsidP="00A37A95">
            <w:pPr>
              <w:tabs>
                <w:tab w:val="left" w:pos="261"/>
              </w:tabs>
              <w:jc w:val="both"/>
              <w:rPr>
                <w:rFonts w:eastAsiaTheme="minorEastAsia" w:hint="eastAsia"/>
                <w:lang w:val="kk-KZ" w:eastAsia="zh-CN"/>
              </w:rPr>
            </w:pPr>
            <w:r w:rsidRPr="00A37A95">
              <w:rPr>
                <w:rFonts w:eastAsiaTheme="minorEastAsia"/>
                <w:lang w:val="kk-KZ" w:eastAsia="zh-CN"/>
              </w:rPr>
              <w:t>5.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汉语大词典。四川辞书出版社。</w:t>
            </w:r>
            <w:r w:rsidRPr="00A37A95">
              <w:rPr>
                <w:rFonts w:eastAsiaTheme="minorEastAsia"/>
                <w:lang w:val="kk-KZ" w:eastAsia="zh-CN"/>
              </w:rPr>
              <w:t>2015</w:t>
            </w:r>
            <w:r w:rsidRPr="00A37A95">
              <w:rPr>
                <w:rFonts w:ascii="SimSun" w:eastAsiaTheme="minorEastAsia" w:hAnsi="SimSun" w:cs="SimSun" w:hint="eastAsia"/>
                <w:lang w:val="kk-KZ" w:eastAsia="zh-CN"/>
              </w:rPr>
              <w:t>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B2325D" w:rsidRDefault="00B2325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  <w:p w:rsidR="0043740D" w:rsidRDefault="0043740D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  <w:p w:rsidR="0043740D" w:rsidRPr="0043740D" w:rsidRDefault="0043740D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Жазбаша  </w:t>
            </w:r>
            <w:bookmarkStart w:id="1" w:name="_GoBack"/>
            <w:bookmarkEnd w:id="1"/>
          </w:p>
        </w:tc>
      </w:tr>
    </w:tbl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4A6"/>
    <w:multiLevelType w:val="hybridMultilevel"/>
    <w:tmpl w:val="65A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37F4B"/>
    <w:multiLevelType w:val="hybridMultilevel"/>
    <w:tmpl w:val="1A4E9EE6"/>
    <w:lvl w:ilvl="0" w:tplc="0419000F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0FD"/>
    <w:rsid w:val="000144B2"/>
    <w:rsid w:val="00044F7C"/>
    <w:rsid w:val="00056338"/>
    <w:rsid w:val="000577F9"/>
    <w:rsid w:val="0007377D"/>
    <w:rsid w:val="00090A42"/>
    <w:rsid w:val="000B4A4F"/>
    <w:rsid w:val="000C37C7"/>
    <w:rsid w:val="000C494A"/>
    <w:rsid w:val="000C7EC1"/>
    <w:rsid w:val="000F1E6A"/>
    <w:rsid w:val="000F53DB"/>
    <w:rsid w:val="001330B2"/>
    <w:rsid w:val="00135B2C"/>
    <w:rsid w:val="00144C78"/>
    <w:rsid w:val="001536EE"/>
    <w:rsid w:val="00155207"/>
    <w:rsid w:val="00172AB9"/>
    <w:rsid w:val="001731B5"/>
    <w:rsid w:val="001845F4"/>
    <w:rsid w:val="00187FEB"/>
    <w:rsid w:val="00192F05"/>
    <w:rsid w:val="001A022B"/>
    <w:rsid w:val="001A2D29"/>
    <w:rsid w:val="001B2C6A"/>
    <w:rsid w:val="001B5783"/>
    <w:rsid w:val="001C7CF6"/>
    <w:rsid w:val="001D4109"/>
    <w:rsid w:val="001E36E8"/>
    <w:rsid w:val="001E4448"/>
    <w:rsid w:val="001E4BFF"/>
    <w:rsid w:val="001F0727"/>
    <w:rsid w:val="001F0874"/>
    <w:rsid w:val="001F2AA2"/>
    <w:rsid w:val="00205273"/>
    <w:rsid w:val="00235475"/>
    <w:rsid w:val="00240A23"/>
    <w:rsid w:val="00251DC8"/>
    <w:rsid w:val="0025203A"/>
    <w:rsid w:val="0026078E"/>
    <w:rsid w:val="0026172F"/>
    <w:rsid w:val="002655E7"/>
    <w:rsid w:val="00266FA4"/>
    <w:rsid w:val="002705E9"/>
    <w:rsid w:val="00272012"/>
    <w:rsid w:val="002753AA"/>
    <w:rsid w:val="0027585C"/>
    <w:rsid w:val="0028029D"/>
    <w:rsid w:val="00292083"/>
    <w:rsid w:val="00294E21"/>
    <w:rsid w:val="002A198F"/>
    <w:rsid w:val="002A4B55"/>
    <w:rsid w:val="002B6B63"/>
    <w:rsid w:val="00305BCD"/>
    <w:rsid w:val="00317AB1"/>
    <w:rsid w:val="00337F80"/>
    <w:rsid w:val="00346BA6"/>
    <w:rsid w:val="00372068"/>
    <w:rsid w:val="00373023"/>
    <w:rsid w:val="00376948"/>
    <w:rsid w:val="00392858"/>
    <w:rsid w:val="003960EC"/>
    <w:rsid w:val="003C3238"/>
    <w:rsid w:val="003E3E6B"/>
    <w:rsid w:val="003E468A"/>
    <w:rsid w:val="003F060E"/>
    <w:rsid w:val="00407073"/>
    <w:rsid w:val="0041041D"/>
    <w:rsid w:val="004202BB"/>
    <w:rsid w:val="00432342"/>
    <w:rsid w:val="0043740D"/>
    <w:rsid w:val="00493712"/>
    <w:rsid w:val="00494B07"/>
    <w:rsid w:val="004B6600"/>
    <w:rsid w:val="004B6952"/>
    <w:rsid w:val="004C0DCC"/>
    <w:rsid w:val="004C6EEF"/>
    <w:rsid w:val="00507384"/>
    <w:rsid w:val="00507A46"/>
    <w:rsid w:val="00517442"/>
    <w:rsid w:val="005359E9"/>
    <w:rsid w:val="00555833"/>
    <w:rsid w:val="005601F5"/>
    <w:rsid w:val="00571B41"/>
    <w:rsid w:val="005B4AB9"/>
    <w:rsid w:val="005C2AC7"/>
    <w:rsid w:val="005C563E"/>
    <w:rsid w:val="005D6465"/>
    <w:rsid w:val="005E0DCD"/>
    <w:rsid w:val="0064030B"/>
    <w:rsid w:val="006545E3"/>
    <w:rsid w:val="00656D09"/>
    <w:rsid w:val="00660604"/>
    <w:rsid w:val="00672B3E"/>
    <w:rsid w:val="00694F2D"/>
    <w:rsid w:val="006962F9"/>
    <w:rsid w:val="006A7F00"/>
    <w:rsid w:val="006C6D45"/>
    <w:rsid w:val="006D18D0"/>
    <w:rsid w:val="006D60B7"/>
    <w:rsid w:val="006D6C6B"/>
    <w:rsid w:val="006E38A7"/>
    <w:rsid w:val="006F77C3"/>
    <w:rsid w:val="00766E0F"/>
    <w:rsid w:val="0079599F"/>
    <w:rsid w:val="007B14A0"/>
    <w:rsid w:val="007C7264"/>
    <w:rsid w:val="007E02E3"/>
    <w:rsid w:val="007E48CE"/>
    <w:rsid w:val="007E7DF1"/>
    <w:rsid w:val="007F54C7"/>
    <w:rsid w:val="008038F4"/>
    <w:rsid w:val="00803E4F"/>
    <w:rsid w:val="00805C8F"/>
    <w:rsid w:val="008172A4"/>
    <w:rsid w:val="008213D1"/>
    <w:rsid w:val="00824611"/>
    <w:rsid w:val="00826A29"/>
    <w:rsid w:val="008434B4"/>
    <w:rsid w:val="00871A76"/>
    <w:rsid w:val="00881BFE"/>
    <w:rsid w:val="00893FB7"/>
    <w:rsid w:val="008943FE"/>
    <w:rsid w:val="008A052E"/>
    <w:rsid w:val="008B3159"/>
    <w:rsid w:val="008B4067"/>
    <w:rsid w:val="008D770E"/>
    <w:rsid w:val="008E21D0"/>
    <w:rsid w:val="008E3E37"/>
    <w:rsid w:val="008F3779"/>
    <w:rsid w:val="008F44D7"/>
    <w:rsid w:val="008F583F"/>
    <w:rsid w:val="009078DD"/>
    <w:rsid w:val="00912652"/>
    <w:rsid w:val="009143FF"/>
    <w:rsid w:val="00917B1B"/>
    <w:rsid w:val="009229BC"/>
    <w:rsid w:val="00937420"/>
    <w:rsid w:val="00950F6F"/>
    <w:rsid w:val="00951409"/>
    <w:rsid w:val="009C095D"/>
    <w:rsid w:val="009D7117"/>
    <w:rsid w:val="00A11039"/>
    <w:rsid w:val="00A25980"/>
    <w:rsid w:val="00A37A95"/>
    <w:rsid w:val="00A37F78"/>
    <w:rsid w:val="00A50953"/>
    <w:rsid w:val="00A672BD"/>
    <w:rsid w:val="00A8377A"/>
    <w:rsid w:val="00A94F85"/>
    <w:rsid w:val="00A97E0B"/>
    <w:rsid w:val="00AB52C7"/>
    <w:rsid w:val="00AD11CF"/>
    <w:rsid w:val="00AE0C74"/>
    <w:rsid w:val="00AF7526"/>
    <w:rsid w:val="00B11D51"/>
    <w:rsid w:val="00B2325D"/>
    <w:rsid w:val="00B261F2"/>
    <w:rsid w:val="00B34913"/>
    <w:rsid w:val="00B35880"/>
    <w:rsid w:val="00B52934"/>
    <w:rsid w:val="00B57320"/>
    <w:rsid w:val="00B62184"/>
    <w:rsid w:val="00B9483F"/>
    <w:rsid w:val="00BA6EEA"/>
    <w:rsid w:val="00BB10D5"/>
    <w:rsid w:val="00BD2697"/>
    <w:rsid w:val="00BE1B17"/>
    <w:rsid w:val="00C019BD"/>
    <w:rsid w:val="00C138A9"/>
    <w:rsid w:val="00C14703"/>
    <w:rsid w:val="00C157C2"/>
    <w:rsid w:val="00C17F1E"/>
    <w:rsid w:val="00C43A94"/>
    <w:rsid w:val="00C47C6B"/>
    <w:rsid w:val="00C63D2E"/>
    <w:rsid w:val="00C655B8"/>
    <w:rsid w:val="00C8195A"/>
    <w:rsid w:val="00CA7EBD"/>
    <w:rsid w:val="00CE056A"/>
    <w:rsid w:val="00CF547B"/>
    <w:rsid w:val="00D24EC9"/>
    <w:rsid w:val="00D34F10"/>
    <w:rsid w:val="00D35EF4"/>
    <w:rsid w:val="00D37463"/>
    <w:rsid w:val="00D43E40"/>
    <w:rsid w:val="00D51672"/>
    <w:rsid w:val="00D634FD"/>
    <w:rsid w:val="00D66286"/>
    <w:rsid w:val="00DD37CA"/>
    <w:rsid w:val="00DE51D2"/>
    <w:rsid w:val="00DF2CA1"/>
    <w:rsid w:val="00E10416"/>
    <w:rsid w:val="00E20E24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832DB"/>
    <w:rsid w:val="00E91595"/>
    <w:rsid w:val="00E92355"/>
    <w:rsid w:val="00EA2C55"/>
    <w:rsid w:val="00EA70DE"/>
    <w:rsid w:val="00ED0138"/>
    <w:rsid w:val="00EE7043"/>
    <w:rsid w:val="00F00E7C"/>
    <w:rsid w:val="00F03284"/>
    <w:rsid w:val="00F15515"/>
    <w:rsid w:val="00F16703"/>
    <w:rsid w:val="00F2132D"/>
    <w:rsid w:val="00F418FB"/>
    <w:rsid w:val="00F43F7C"/>
    <w:rsid w:val="00F442F3"/>
    <w:rsid w:val="00F71B3E"/>
    <w:rsid w:val="00F77ABE"/>
    <w:rsid w:val="00F91E09"/>
    <w:rsid w:val="00FA0BE7"/>
    <w:rsid w:val="00FA4DB5"/>
    <w:rsid w:val="00FA53A8"/>
    <w:rsid w:val="00FB0DC0"/>
    <w:rsid w:val="00FD0795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6AF7-5D12-4676-AA5B-CB31ED16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104</cp:revision>
  <dcterms:created xsi:type="dcterms:W3CDTF">2021-09-27T21:59:00Z</dcterms:created>
  <dcterms:modified xsi:type="dcterms:W3CDTF">2021-09-28T00:57:00Z</dcterms:modified>
</cp:coreProperties>
</file>